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B81" w:rsidRPr="00EC3B81" w:rsidRDefault="00EC3B81" w:rsidP="00EC3B81">
      <w:pPr>
        <w:ind w:firstLine="720"/>
        <w:jc w:val="center"/>
      </w:pPr>
      <w:r w:rsidRPr="00EC3B81">
        <w:t>Таблица необходимых технологических изменений объектов автоматизации по работе:</w:t>
      </w:r>
    </w:p>
    <w:p w:rsidR="00956959" w:rsidRDefault="00EC3B81" w:rsidP="00EC3B81">
      <w:pPr>
        <w:ind w:firstLine="720"/>
        <w:jc w:val="center"/>
        <w:rPr>
          <w:sz w:val="26"/>
          <w:szCs w:val="26"/>
        </w:rPr>
      </w:pPr>
      <w:r w:rsidRPr="00EC3B81">
        <w:t xml:space="preserve">«Автоматизация ВПУ (водоподготовительная установка) </w:t>
      </w:r>
      <w:proofErr w:type="gramStart"/>
      <w:r w:rsidRPr="00EC3B81">
        <w:t>Выборгской</w:t>
      </w:r>
      <w:proofErr w:type="gramEnd"/>
      <w:r w:rsidRPr="00EC3B81">
        <w:t xml:space="preserve"> ТЭЦ-17  филиала «Невский» ОАО «ТГК-1». </w:t>
      </w:r>
      <w:r w:rsidRPr="00EC3B81">
        <w:rPr>
          <w:sz w:val="28"/>
          <w:szCs w:val="28"/>
        </w:rPr>
        <w:t>(ГКПЗ-1117/4.20-3619</w:t>
      </w:r>
      <w:proofErr w:type="gramStart"/>
      <w:r w:rsidRPr="00EC3B81">
        <w:rPr>
          <w:sz w:val="28"/>
          <w:szCs w:val="28"/>
        </w:rPr>
        <w:t xml:space="preserve"> )</w:t>
      </w:r>
      <w:proofErr w:type="gramEnd"/>
      <w:r w:rsidRPr="00EC3B81">
        <w:rPr>
          <w:sz w:val="28"/>
          <w:szCs w:val="28"/>
        </w:rPr>
        <w:t xml:space="preserve"> </w:t>
      </w:r>
      <w:r w:rsidRPr="00EC3B81">
        <w:rPr>
          <w:sz w:val="26"/>
          <w:szCs w:val="26"/>
        </w:rPr>
        <w:t>ИП-</w:t>
      </w:r>
      <w:r w:rsidRPr="00EC3B81">
        <w:t xml:space="preserve"> </w:t>
      </w:r>
      <w:r w:rsidRPr="00EC3B81">
        <w:rPr>
          <w:sz w:val="26"/>
          <w:szCs w:val="26"/>
        </w:rPr>
        <w:t>14-0757 ОКВЭД 40.30.11ОКДП 4030102».</w:t>
      </w:r>
    </w:p>
    <w:p w:rsidR="00EC3B81" w:rsidRDefault="00EC3B81" w:rsidP="00EC3B81">
      <w:pPr>
        <w:ind w:firstLine="720"/>
        <w:jc w:val="center"/>
        <w:rPr>
          <w:sz w:val="26"/>
          <w:szCs w:val="26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4039"/>
        <w:gridCol w:w="1631"/>
      </w:tblGrid>
      <w:tr w:rsidR="00EC3B81" w:rsidTr="004663EB">
        <w:trPr>
          <w:cantSplit/>
        </w:trPr>
        <w:tc>
          <w:tcPr>
            <w:tcW w:w="567" w:type="dxa"/>
            <w:vAlign w:val="center"/>
          </w:tcPr>
          <w:p w:rsidR="00EC3B81" w:rsidRDefault="00EC3B81" w:rsidP="00EC3B81">
            <w:pPr>
              <w:jc w:val="center"/>
            </w:pPr>
          </w:p>
        </w:tc>
        <w:tc>
          <w:tcPr>
            <w:tcW w:w="3969" w:type="dxa"/>
            <w:vAlign w:val="center"/>
          </w:tcPr>
          <w:p w:rsidR="00EC3B81" w:rsidRDefault="00EC3B81" w:rsidP="00EC3B81">
            <w:pPr>
              <w:jc w:val="center"/>
            </w:pPr>
            <w:r>
              <w:t>Первоначальный вариант</w:t>
            </w:r>
          </w:p>
        </w:tc>
        <w:tc>
          <w:tcPr>
            <w:tcW w:w="4039" w:type="dxa"/>
            <w:vAlign w:val="center"/>
          </w:tcPr>
          <w:p w:rsidR="00EC3B81" w:rsidRDefault="00EC3B81" w:rsidP="00EC3B81">
            <w:pPr>
              <w:jc w:val="center"/>
            </w:pPr>
            <w:r>
              <w:t>Корректированный вариант</w:t>
            </w:r>
          </w:p>
        </w:tc>
        <w:tc>
          <w:tcPr>
            <w:tcW w:w="1631" w:type="dxa"/>
            <w:vAlign w:val="center"/>
          </w:tcPr>
          <w:p w:rsidR="00EC3B81" w:rsidRDefault="00EC3B81" w:rsidP="00EC3B81">
            <w:pPr>
              <w:jc w:val="center"/>
            </w:pPr>
            <w:r>
              <w:t>Наличие изменения</w:t>
            </w:r>
          </w:p>
        </w:tc>
      </w:tr>
      <w:tr w:rsidR="00EC3B81" w:rsidTr="004663EB">
        <w:trPr>
          <w:cantSplit/>
        </w:trPr>
        <w:tc>
          <w:tcPr>
            <w:tcW w:w="567" w:type="dxa"/>
            <w:vAlign w:val="center"/>
          </w:tcPr>
          <w:p w:rsidR="00EC3B81" w:rsidRDefault="00EC3B81" w:rsidP="00EC3B81">
            <w:pPr>
              <w:jc w:val="center"/>
            </w:pPr>
            <w:r>
              <w:t>1</w:t>
            </w:r>
          </w:p>
        </w:tc>
        <w:tc>
          <w:tcPr>
            <w:tcW w:w="3969" w:type="dxa"/>
            <w:vAlign w:val="center"/>
          </w:tcPr>
          <w:p w:rsidR="00EC3B81" w:rsidRDefault="0059022E" w:rsidP="00EC3B81">
            <w:pPr>
              <w:jc w:val="center"/>
            </w:pPr>
            <w:r>
              <w:t>4286. Задвижка на подводе городской воды встроенных пучков конденсаторов ТА-4. (04PAR11AA101). Работает только в дистанционном режиме.</w:t>
            </w:r>
          </w:p>
        </w:tc>
        <w:tc>
          <w:tcPr>
            <w:tcW w:w="4039" w:type="dxa"/>
            <w:vAlign w:val="center"/>
          </w:tcPr>
          <w:p w:rsidR="00EC3B81" w:rsidRDefault="00B81E51" w:rsidP="00EC3B81">
            <w:pPr>
              <w:jc w:val="center"/>
            </w:pPr>
            <w:r w:rsidRPr="00101DAF">
              <w:t>1781/А</w:t>
            </w:r>
            <w:r>
              <w:t xml:space="preserve">. </w:t>
            </w:r>
            <w:r w:rsidR="00CB4842" w:rsidRPr="00101DAF">
              <w:t>Задвижка городской воды после бойлерных ТА-3,ТА-4 на деаэраторы №№ 7, 8</w:t>
            </w:r>
            <w:r w:rsidR="00CB4842">
              <w:t xml:space="preserve">. </w:t>
            </w:r>
            <w:r w:rsidR="00CB4842" w:rsidRPr="00101DAF">
              <w:t>(</w:t>
            </w:r>
            <w:r w:rsidR="00CB4842" w:rsidRPr="00101DAF">
              <w:rPr>
                <w:lang w:val="en-US"/>
              </w:rPr>
              <w:t>20GKJ19AA101</w:t>
            </w:r>
            <w:r w:rsidR="00CB4842" w:rsidRPr="00101DAF">
              <w:t>)</w:t>
            </w:r>
            <w:r w:rsidR="00CB4842">
              <w:t>. Работает только в дистанционном режиме.</w:t>
            </w:r>
          </w:p>
        </w:tc>
        <w:tc>
          <w:tcPr>
            <w:tcW w:w="1631" w:type="dxa"/>
            <w:vAlign w:val="center"/>
          </w:tcPr>
          <w:p w:rsidR="00EC3B81" w:rsidRDefault="0059022E" w:rsidP="00EC3B81">
            <w:pPr>
              <w:jc w:val="center"/>
            </w:pPr>
            <w:r>
              <w:t>ДА</w:t>
            </w:r>
          </w:p>
        </w:tc>
      </w:tr>
      <w:tr w:rsidR="00EC3B81" w:rsidTr="004663EB">
        <w:trPr>
          <w:cantSplit/>
        </w:trPr>
        <w:tc>
          <w:tcPr>
            <w:tcW w:w="567" w:type="dxa"/>
            <w:vAlign w:val="center"/>
          </w:tcPr>
          <w:p w:rsidR="00EC3B81" w:rsidRDefault="00EC3B81" w:rsidP="00EC3B81">
            <w:pPr>
              <w:jc w:val="center"/>
            </w:pPr>
            <w:r>
              <w:t>2</w:t>
            </w:r>
          </w:p>
        </w:tc>
        <w:tc>
          <w:tcPr>
            <w:tcW w:w="3969" w:type="dxa"/>
            <w:vAlign w:val="center"/>
          </w:tcPr>
          <w:p w:rsidR="00EC3B81" w:rsidRDefault="0059022E" w:rsidP="00EC3B81">
            <w:pPr>
              <w:jc w:val="center"/>
            </w:pPr>
            <w:r>
              <w:t>4287. Задвижка на отводе городской воды встроенных пучков конденсаторов ТА-4. (04PAR21AA101). Работает только в дистанционном режиме.</w:t>
            </w:r>
          </w:p>
        </w:tc>
        <w:tc>
          <w:tcPr>
            <w:tcW w:w="4039" w:type="dxa"/>
            <w:vAlign w:val="center"/>
          </w:tcPr>
          <w:p w:rsidR="00EC3B81" w:rsidRDefault="00CB4842" w:rsidP="00EC3B81">
            <w:pPr>
              <w:jc w:val="center"/>
            </w:pPr>
            <w:r w:rsidRPr="00101DAF">
              <w:t>1782/А</w:t>
            </w:r>
            <w:r>
              <w:t xml:space="preserve">. </w:t>
            </w:r>
            <w:r w:rsidRPr="00101DAF">
              <w:t>Задвижка городской воды после бойлерных ТА-3,ТА-4 на деаэратор № 12</w:t>
            </w:r>
            <w:r>
              <w:t xml:space="preserve">. </w:t>
            </w:r>
            <w:r w:rsidRPr="00101DAF">
              <w:t>(</w:t>
            </w:r>
            <w:r w:rsidRPr="004D059A">
              <w:t>20</w:t>
            </w:r>
            <w:r w:rsidRPr="00101DAF">
              <w:rPr>
                <w:lang w:val="en-US"/>
              </w:rPr>
              <w:t>GKJ</w:t>
            </w:r>
            <w:r w:rsidRPr="004D059A">
              <w:t>19</w:t>
            </w:r>
            <w:r w:rsidRPr="00101DAF">
              <w:rPr>
                <w:lang w:val="en-US"/>
              </w:rPr>
              <w:t>AA</w:t>
            </w:r>
            <w:r w:rsidRPr="004D059A">
              <w:t>102</w:t>
            </w:r>
            <w:r w:rsidRPr="00101DAF">
              <w:t>)</w:t>
            </w:r>
            <w:r>
              <w:t>. Работает только в дистанционном режиме.</w:t>
            </w:r>
          </w:p>
        </w:tc>
        <w:tc>
          <w:tcPr>
            <w:tcW w:w="1631" w:type="dxa"/>
            <w:vAlign w:val="center"/>
          </w:tcPr>
          <w:p w:rsidR="00EC3B81" w:rsidRDefault="0059022E" w:rsidP="00EC3B81">
            <w:pPr>
              <w:jc w:val="center"/>
            </w:pPr>
            <w:r>
              <w:t>ДА</w:t>
            </w:r>
          </w:p>
        </w:tc>
      </w:tr>
      <w:tr w:rsidR="00EC3B81" w:rsidTr="004663EB">
        <w:trPr>
          <w:cantSplit/>
        </w:trPr>
        <w:tc>
          <w:tcPr>
            <w:tcW w:w="567" w:type="dxa"/>
            <w:vAlign w:val="center"/>
          </w:tcPr>
          <w:p w:rsidR="00EC3B81" w:rsidRDefault="00EC3B81" w:rsidP="00EC3B81">
            <w:pPr>
              <w:jc w:val="center"/>
            </w:pPr>
            <w:r>
              <w:t>3</w:t>
            </w:r>
          </w:p>
        </w:tc>
        <w:tc>
          <w:tcPr>
            <w:tcW w:w="3969" w:type="dxa"/>
            <w:vAlign w:val="center"/>
          </w:tcPr>
          <w:p w:rsidR="00EC3B81" w:rsidRDefault="0059022E" w:rsidP="00EC3B81">
            <w:pPr>
              <w:jc w:val="center"/>
            </w:pPr>
            <w:r>
              <w:t>3286. Задвижка на подводе городской воды встроенных пучков конденсаторов ТА-3. (03PAR11AA101). Работает только в дистанционном режиме.</w:t>
            </w:r>
          </w:p>
        </w:tc>
        <w:tc>
          <w:tcPr>
            <w:tcW w:w="4039" w:type="dxa"/>
            <w:vAlign w:val="center"/>
          </w:tcPr>
          <w:p w:rsidR="00EC3B81" w:rsidRDefault="00CB4842" w:rsidP="00EC3B81">
            <w:pPr>
              <w:jc w:val="center"/>
            </w:pPr>
            <w:r w:rsidRPr="00101DAF">
              <w:t>1749</w:t>
            </w:r>
            <w:r>
              <w:t xml:space="preserve">. </w:t>
            </w:r>
            <w:r w:rsidRPr="00101DAF">
              <w:t>Задвижка подачи городской воды на головки деаэратора № 7</w:t>
            </w:r>
            <w:r>
              <w:t xml:space="preserve">. </w:t>
            </w:r>
            <w:r w:rsidRPr="00101DAF">
              <w:t>(</w:t>
            </w:r>
            <w:r w:rsidRPr="004D059A">
              <w:t>20</w:t>
            </w:r>
            <w:r w:rsidRPr="00101DAF">
              <w:rPr>
                <w:lang w:val="en-US"/>
              </w:rPr>
              <w:t>GKJ</w:t>
            </w:r>
            <w:r w:rsidRPr="004D059A">
              <w:t>1</w:t>
            </w:r>
            <w:r w:rsidRPr="00101DAF">
              <w:t>9</w:t>
            </w:r>
            <w:r w:rsidRPr="00101DAF">
              <w:rPr>
                <w:lang w:val="en-US"/>
              </w:rPr>
              <w:t>AA</w:t>
            </w:r>
            <w:r w:rsidRPr="004D059A">
              <w:t>107</w:t>
            </w:r>
            <w:r w:rsidRPr="00101DAF">
              <w:t>)</w:t>
            </w:r>
            <w:r>
              <w:t>. Работает только в дистанционном режиме.</w:t>
            </w:r>
          </w:p>
        </w:tc>
        <w:tc>
          <w:tcPr>
            <w:tcW w:w="1631" w:type="dxa"/>
            <w:vAlign w:val="center"/>
          </w:tcPr>
          <w:p w:rsidR="00EC3B81" w:rsidRDefault="0059022E" w:rsidP="00EC3B81">
            <w:pPr>
              <w:jc w:val="center"/>
            </w:pPr>
            <w:r>
              <w:t>ДА</w:t>
            </w:r>
          </w:p>
        </w:tc>
      </w:tr>
      <w:tr w:rsidR="00CB4842" w:rsidTr="004663EB">
        <w:trPr>
          <w:cantSplit/>
        </w:trPr>
        <w:tc>
          <w:tcPr>
            <w:tcW w:w="567" w:type="dxa"/>
            <w:vAlign w:val="center"/>
          </w:tcPr>
          <w:p w:rsidR="00CB4842" w:rsidRDefault="00CB4842" w:rsidP="00EC3B81">
            <w:pPr>
              <w:jc w:val="center"/>
            </w:pPr>
            <w:r>
              <w:t>4</w:t>
            </w:r>
          </w:p>
        </w:tc>
        <w:tc>
          <w:tcPr>
            <w:tcW w:w="3969" w:type="dxa"/>
            <w:vAlign w:val="center"/>
          </w:tcPr>
          <w:p w:rsidR="00CB4842" w:rsidRDefault="00CB4842" w:rsidP="00EC3B81">
            <w:pPr>
              <w:jc w:val="center"/>
            </w:pPr>
            <w:r>
              <w:t>3287. Задвижка на отводе городской воды встроенных пучков конденсаторов ТА-3. (03PAR21AA101). Работает только в дистанционном режиме.</w:t>
            </w:r>
          </w:p>
        </w:tc>
        <w:tc>
          <w:tcPr>
            <w:tcW w:w="4039" w:type="dxa"/>
            <w:vAlign w:val="center"/>
          </w:tcPr>
          <w:p w:rsidR="00CB4842" w:rsidRDefault="00CB4842" w:rsidP="00CB4842">
            <w:pPr>
              <w:jc w:val="center"/>
            </w:pPr>
            <w:r w:rsidRPr="00101DAF">
              <w:t>174</w:t>
            </w:r>
            <w:r>
              <w:t xml:space="preserve">8. </w:t>
            </w:r>
            <w:r w:rsidRPr="00101DAF">
              <w:t xml:space="preserve">Задвижка подачи городской воды на головки деаэратора № </w:t>
            </w:r>
            <w:r>
              <w:t xml:space="preserve">8. </w:t>
            </w:r>
            <w:r w:rsidRPr="00101DAF">
              <w:t>(</w:t>
            </w:r>
            <w:r w:rsidRPr="004D059A">
              <w:t>20</w:t>
            </w:r>
            <w:r w:rsidRPr="00101DAF">
              <w:rPr>
                <w:lang w:val="en-US"/>
              </w:rPr>
              <w:t>GKJ</w:t>
            </w:r>
            <w:r w:rsidRPr="004D059A">
              <w:t>1</w:t>
            </w:r>
            <w:r w:rsidRPr="00101DAF">
              <w:t>9</w:t>
            </w:r>
            <w:r w:rsidRPr="00101DAF">
              <w:rPr>
                <w:lang w:val="en-US"/>
              </w:rPr>
              <w:t>AA</w:t>
            </w:r>
            <w:r w:rsidRPr="004D059A">
              <w:t>10</w:t>
            </w:r>
            <w:r>
              <w:t>8</w:t>
            </w:r>
            <w:r w:rsidRPr="00101DAF">
              <w:t>)</w:t>
            </w:r>
            <w:r>
              <w:t>. Работает только в дистанционном режиме.</w:t>
            </w:r>
          </w:p>
        </w:tc>
        <w:tc>
          <w:tcPr>
            <w:tcW w:w="1631" w:type="dxa"/>
            <w:vAlign w:val="center"/>
          </w:tcPr>
          <w:p w:rsidR="00CB4842" w:rsidRDefault="00CB4842" w:rsidP="00EC3B81">
            <w:pPr>
              <w:jc w:val="center"/>
            </w:pPr>
            <w:r>
              <w:t>ДА</w:t>
            </w:r>
          </w:p>
        </w:tc>
      </w:tr>
      <w:tr w:rsidR="00CB4842" w:rsidTr="004663EB">
        <w:trPr>
          <w:cantSplit/>
        </w:trPr>
        <w:tc>
          <w:tcPr>
            <w:tcW w:w="567" w:type="dxa"/>
            <w:vAlign w:val="center"/>
          </w:tcPr>
          <w:p w:rsidR="00CB4842" w:rsidRDefault="00CB4842" w:rsidP="00EC3B81">
            <w:pPr>
              <w:jc w:val="center"/>
            </w:pPr>
            <w:r>
              <w:t>5</w:t>
            </w:r>
          </w:p>
        </w:tc>
        <w:tc>
          <w:tcPr>
            <w:tcW w:w="3969" w:type="dxa"/>
            <w:vAlign w:val="center"/>
          </w:tcPr>
          <w:p w:rsidR="00CB4842" w:rsidRDefault="00CB4842" w:rsidP="00EC3B81">
            <w:pPr>
              <w:jc w:val="center"/>
            </w:pPr>
            <w:r>
              <w:t>1941. Задвижка городской воды помимо встроенных пучков конденсаторов ТА-3. (03PAR31AA101). Работает только в дистанционном режиме.</w:t>
            </w:r>
          </w:p>
        </w:tc>
        <w:tc>
          <w:tcPr>
            <w:tcW w:w="4039" w:type="dxa"/>
            <w:vAlign w:val="center"/>
          </w:tcPr>
          <w:p w:rsidR="00CB4842" w:rsidRDefault="00CB4842" w:rsidP="00CB4842">
            <w:pPr>
              <w:jc w:val="center"/>
            </w:pPr>
            <w:r w:rsidRPr="00101DAF">
              <w:t>1</w:t>
            </w:r>
            <w:r>
              <w:t xml:space="preserve">852. </w:t>
            </w:r>
            <w:r w:rsidRPr="00101DAF">
              <w:t xml:space="preserve">Задвижка подачи городской воды на головки деаэратора № </w:t>
            </w:r>
            <w:r>
              <w:t xml:space="preserve">12. </w:t>
            </w:r>
            <w:r w:rsidRPr="00101DAF">
              <w:t>(</w:t>
            </w:r>
            <w:r w:rsidRPr="004D059A">
              <w:t>20</w:t>
            </w:r>
            <w:r w:rsidRPr="00101DAF">
              <w:rPr>
                <w:lang w:val="en-US"/>
              </w:rPr>
              <w:t>GKJ</w:t>
            </w:r>
            <w:r w:rsidRPr="004D059A">
              <w:t>1</w:t>
            </w:r>
            <w:r w:rsidRPr="00101DAF">
              <w:t>9</w:t>
            </w:r>
            <w:r w:rsidRPr="00101DAF">
              <w:rPr>
                <w:lang w:val="en-US"/>
              </w:rPr>
              <w:t>AA</w:t>
            </w:r>
            <w:r w:rsidRPr="004D059A">
              <w:t>1</w:t>
            </w:r>
            <w:r>
              <w:t>12</w:t>
            </w:r>
            <w:r w:rsidRPr="00101DAF">
              <w:t>)</w:t>
            </w:r>
            <w:r>
              <w:t>. Работает только в дистанционном режиме.</w:t>
            </w:r>
          </w:p>
        </w:tc>
        <w:tc>
          <w:tcPr>
            <w:tcW w:w="1631" w:type="dxa"/>
            <w:vAlign w:val="center"/>
          </w:tcPr>
          <w:p w:rsidR="00CB4842" w:rsidRDefault="00CB4842" w:rsidP="00EC3B81">
            <w:pPr>
              <w:jc w:val="center"/>
            </w:pPr>
            <w:r>
              <w:t>ДА</w:t>
            </w:r>
          </w:p>
        </w:tc>
      </w:tr>
      <w:tr w:rsidR="00EC3B81" w:rsidTr="004663EB">
        <w:trPr>
          <w:cantSplit/>
        </w:trPr>
        <w:tc>
          <w:tcPr>
            <w:tcW w:w="567" w:type="dxa"/>
            <w:vAlign w:val="center"/>
          </w:tcPr>
          <w:p w:rsidR="00EC3B81" w:rsidRDefault="00EC3B81" w:rsidP="00EC3B81">
            <w:pPr>
              <w:jc w:val="center"/>
            </w:pPr>
            <w:r>
              <w:t>6</w:t>
            </w:r>
          </w:p>
        </w:tc>
        <w:tc>
          <w:tcPr>
            <w:tcW w:w="3969" w:type="dxa"/>
            <w:vAlign w:val="center"/>
          </w:tcPr>
          <w:p w:rsidR="00EC3B81" w:rsidRDefault="0059022E" w:rsidP="00EC3B81">
            <w:pPr>
              <w:jc w:val="center"/>
            </w:pPr>
            <w:r>
              <w:t>1942. Задвижка городской воды каскадная после встроенных пучков конденсаторов ТА-3 на встроенные пучки конденсаторов ТА-4. (03PAR32AA101). Работает только в дистанционном режиме.</w:t>
            </w:r>
          </w:p>
        </w:tc>
        <w:tc>
          <w:tcPr>
            <w:tcW w:w="4039" w:type="dxa"/>
            <w:vAlign w:val="center"/>
          </w:tcPr>
          <w:p w:rsidR="00EC3B81" w:rsidRPr="004663EB" w:rsidRDefault="004663EB" w:rsidP="00EC3B81">
            <w:pPr>
              <w:jc w:val="center"/>
            </w:pPr>
            <w:r>
              <w:t xml:space="preserve">ГВ-17. Задвижка подачи </w:t>
            </w:r>
            <w:proofErr w:type="spellStart"/>
            <w:r>
              <w:t>подпиточной</w:t>
            </w:r>
            <w:proofErr w:type="spellEnd"/>
            <w:r>
              <w:t xml:space="preserve"> воды в баки-аккумуляторы. (04</w:t>
            </w:r>
            <w:r>
              <w:rPr>
                <w:lang w:val="en-US"/>
              </w:rPr>
              <w:t>NDB</w:t>
            </w:r>
            <w:r w:rsidRPr="004663EB">
              <w:t>41</w:t>
            </w:r>
            <w:r>
              <w:rPr>
                <w:lang w:val="en-US"/>
              </w:rPr>
              <w:t>AA</w:t>
            </w:r>
            <w:r w:rsidRPr="004663EB">
              <w:t>101</w:t>
            </w:r>
            <w:r>
              <w:t>).</w:t>
            </w:r>
            <w:r w:rsidRPr="004663EB">
              <w:t xml:space="preserve"> </w:t>
            </w:r>
            <w:r>
              <w:t>Работает только в дистанционном режиме.</w:t>
            </w:r>
          </w:p>
        </w:tc>
        <w:tc>
          <w:tcPr>
            <w:tcW w:w="1631" w:type="dxa"/>
            <w:vAlign w:val="center"/>
          </w:tcPr>
          <w:p w:rsidR="00EC3B81" w:rsidRDefault="0059022E" w:rsidP="00EC3B81">
            <w:pPr>
              <w:jc w:val="center"/>
            </w:pPr>
            <w:r>
              <w:t>ДА</w:t>
            </w:r>
          </w:p>
        </w:tc>
      </w:tr>
      <w:tr w:rsidR="00EB4AEB" w:rsidTr="004663EB">
        <w:trPr>
          <w:cantSplit/>
        </w:trPr>
        <w:tc>
          <w:tcPr>
            <w:tcW w:w="567" w:type="dxa"/>
            <w:vAlign w:val="center"/>
          </w:tcPr>
          <w:p w:rsidR="00EB4AEB" w:rsidRDefault="00EB4AEB" w:rsidP="00EC3B81">
            <w:pPr>
              <w:jc w:val="center"/>
            </w:pPr>
            <w:r>
              <w:t>7</w:t>
            </w:r>
          </w:p>
        </w:tc>
        <w:tc>
          <w:tcPr>
            <w:tcW w:w="3969" w:type="dxa"/>
            <w:vAlign w:val="center"/>
          </w:tcPr>
          <w:p w:rsidR="00EB4AEB" w:rsidRDefault="00EB4AEB" w:rsidP="00EC3B81">
            <w:pPr>
              <w:jc w:val="center"/>
            </w:pPr>
            <w:r>
              <w:t>РК. Регулирующий клапан подачи холодной городской воды на ПГВС ТА-3. (20GKJ18AA203). Работает только в дистанционном режиме.</w:t>
            </w:r>
          </w:p>
        </w:tc>
        <w:tc>
          <w:tcPr>
            <w:tcW w:w="4039" w:type="dxa"/>
            <w:vAlign w:val="center"/>
          </w:tcPr>
          <w:p w:rsidR="00EB4AEB" w:rsidRDefault="00EB4AEB" w:rsidP="00D8416D">
            <w:pPr>
              <w:jc w:val="center"/>
            </w:pPr>
            <w:r>
              <w:t xml:space="preserve">РК. Регулирующий клапан подачи холодной городской воды на ПГВС ТА-3. (20GKJ18AA203). </w:t>
            </w:r>
            <w:r w:rsidR="004663EB">
              <w:t>На базе РК должны быть реализованы алгоритмы регулирования уровня в баках-аккумуляторах</w:t>
            </w:r>
            <w:r>
              <w:t>.</w:t>
            </w:r>
          </w:p>
        </w:tc>
        <w:tc>
          <w:tcPr>
            <w:tcW w:w="1631" w:type="dxa"/>
            <w:vAlign w:val="center"/>
          </w:tcPr>
          <w:p w:rsidR="00EB4AEB" w:rsidRDefault="004663EB" w:rsidP="00EC3B81">
            <w:pPr>
              <w:jc w:val="center"/>
            </w:pPr>
            <w:r>
              <w:t>ДА. ТОЛЬКО В АЛГОРИТМАХ.</w:t>
            </w:r>
          </w:p>
        </w:tc>
      </w:tr>
      <w:tr w:rsidR="004663EB" w:rsidTr="004663EB">
        <w:trPr>
          <w:cantSplit/>
        </w:trPr>
        <w:tc>
          <w:tcPr>
            <w:tcW w:w="567" w:type="dxa"/>
            <w:vAlign w:val="center"/>
          </w:tcPr>
          <w:p w:rsidR="004663EB" w:rsidRDefault="004663EB" w:rsidP="00EC3B81">
            <w:pPr>
              <w:jc w:val="center"/>
            </w:pPr>
            <w:r>
              <w:t>8</w:t>
            </w:r>
          </w:p>
        </w:tc>
        <w:tc>
          <w:tcPr>
            <w:tcW w:w="3969" w:type="dxa"/>
            <w:vAlign w:val="center"/>
          </w:tcPr>
          <w:p w:rsidR="004663EB" w:rsidRDefault="004663EB" w:rsidP="00EC3B81">
            <w:pPr>
              <w:jc w:val="center"/>
            </w:pPr>
            <w:r>
              <w:t>РК. Регулирующий клапан подачи холодной городской воды на ПГВС ТА-4. (20GKJ18AA204). Работает только в дистанционном режиме.</w:t>
            </w:r>
          </w:p>
        </w:tc>
        <w:tc>
          <w:tcPr>
            <w:tcW w:w="4039" w:type="dxa"/>
            <w:vAlign w:val="center"/>
          </w:tcPr>
          <w:p w:rsidR="004663EB" w:rsidRDefault="004663EB" w:rsidP="00D8416D">
            <w:pPr>
              <w:jc w:val="center"/>
            </w:pPr>
            <w:r>
              <w:t>РК. Регулирующий клапан подачи холодной городской воды на ПГВС ТА-4. (20GKJ18AA204). На базе РК должны быть реализованы алгоритмы регулирования уровня в баках-аккумуляторах.</w:t>
            </w:r>
          </w:p>
        </w:tc>
        <w:tc>
          <w:tcPr>
            <w:tcW w:w="1631" w:type="dxa"/>
            <w:vAlign w:val="center"/>
          </w:tcPr>
          <w:p w:rsidR="004663EB" w:rsidRDefault="004663EB" w:rsidP="00D8416D">
            <w:pPr>
              <w:jc w:val="center"/>
            </w:pPr>
            <w:r>
              <w:t>ДА. ТОЛЬКО В АЛГОРИТМАХ.</w:t>
            </w:r>
          </w:p>
        </w:tc>
      </w:tr>
      <w:tr w:rsidR="00EC3B81" w:rsidTr="004663EB">
        <w:trPr>
          <w:cantSplit/>
        </w:trPr>
        <w:tc>
          <w:tcPr>
            <w:tcW w:w="567" w:type="dxa"/>
            <w:vAlign w:val="center"/>
          </w:tcPr>
          <w:p w:rsidR="00EC3B81" w:rsidRDefault="00EC3B81" w:rsidP="00EC3B81">
            <w:pPr>
              <w:jc w:val="center"/>
            </w:pPr>
            <w:r>
              <w:lastRenderedPageBreak/>
              <w:t>9</w:t>
            </w:r>
          </w:p>
        </w:tc>
        <w:tc>
          <w:tcPr>
            <w:tcW w:w="3969" w:type="dxa"/>
            <w:vAlign w:val="center"/>
          </w:tcPr>
          <w:p w:rsidR="00EC3B81" w:rsidRDefault="0059022E" w:rsidP="00EC3B81">
            <w:pPr>
              <w:jc w:val="center"/>
            </w:pPr>
            <w:r>
              <w:t>РК. Регулирующий клапан подачи пара на деаэраторы №№ 7, 8. (20NAA78AA201). На базе РК должны быть реализованы алгоритмы регулирования давления пара в деаэраторах №№ 7, 8.</w:t>
            </w:r>
          </w:p>
        </w:tc>
        <w:tc>
          <w:tcPr>
            <w:tcW w:w="4039" w:type="dxa"/>
            <w:vAlign w:val="center"/>
          </w:tcPr>
          <w:p w:rsidR="00EC3B81" w:rsidRDefault="004663EB" w:rsidP="00EC3B81">
            <w:pPr>
              <w:jc w:val="center"/>
            </w:pPr>
            <w:r w:rsidRPr="00101DAF">
              <w:t>1804</w:t>
            </w:r>
            <w:r>
              <w:t xml:space="preserve">. </w:t>
            </w:r>
            <w:r w:rsidRPr="00101DAF">
              <w:t>Задвижка подачи пара от РОУ 16/3,5 на деаэратор №12 до РК</w:t>
            </w:r>
            <w:r>
              <w:t xml:space="preserve">. </w:t>
            </w:r>
            <w:r w:rsidRPr="00101DAF">
              <w:t>(</w:t>
            </w:r>
            <w:r w:rsidRPr="00101DAF">
              <w:rPr>
                <w:lang w:val="en-US"/>
              </w:rPr>
              <w:t>20NAA</w:t>
            </w:r>
            <w:r w:rsidRPr="00101DAF">
              <w:t>12</w:t>
            </w:r>
            <w:r w:rsidRPr="00101DAF">
              <w:rPr>
                <w:lang w:val="en-US"/>
              </w:rPr>
              <w:t>AA103</w:t>
            </w:r>
            <w:r w:rsidRPr="00101DAF">
              <w:t>)</w:t>
            </w:r>
            <w:r>
              <w:t>.</w:t>
            </w:r>
            <w:r w:rsidR="007134DC">
              <w:t xml:space="preserve"> Работает только в дистанционном режиме.</w:t>
            </w:r>
          </w:p>
        </w:tc>
        <w:tc>
          <w:tcPr>
            <w:tcW w:w="1631" w:type="dxa"/>
            <w:vAlign w:val="center"/>
          </w:tcPr>
          <w:p w:rsidR="00EC3B81" w:rsidRDefault="0059022E" w:rsidP="00EC3B81">
            <w:pPr>
              <w:jc w:val="center"/>
            </w:pPr>
            <w:r>
              <w:t>ДА</w:t>
            </w:r>
          </w:p>
        </w:tc>
      </w:tr>
      <w:tr w:rsidR="00EB4AEB" w:rsidTr="004663EB">
        <w:trPr>
          <w:cantSplit/>
        </w:trPr>
        <w:tc>
          <w:tcPr>
            <w:tcW w:w="567" w:type="dxa"/>
            <w:vAlign w:val="center"/>
          </w:tcPr>
          <w:p w:rsidR="00EB4AEB" w:rsidRDefault="00EB4AEB" w:rsidP="00EC3B81">
            <w:pPr>
              <w:jc w:val="center"/>
            </w:pPr>
            <w:r>
              <w:t>10</w:t>
            </w:r>
          </w:p>
        </w:tc>
        <w:tc>
          <w:tcPr>
            <w:tcW w:w="3969" w:type="dxa"/>
            <w:vAlign w:val="center"/>
          </w:tcPr>
          <w:p w:rsidR="00EB4AEB" w:rsidRDefault="00EB4AEB" w:rsidP="00EC3B81">
            <w:pPr>
              <w:jc w:val="center"/>
            </w:pPr>
            <w:r>
              <w:t>РК. Регулирующий клапан подачи пара на деаэратор № 12. (20NAA12AA201). На базе РК должны быть реализованы алгоритмы регулирования давления пара в деаэраторе № 12.</w:t>
            </w:r>
          </w:p>
        </w:tc>
        <w:tc>
          <w:tcPr>
            <w:tcW w:w="4039" w:type="dxa"/>
            <w:vAlign w:val="center"/>
          </w:tcPr>
          <w:p w:rsidR="00EB4AEB" w:rsidRDefault="00EB4AEB" w:rsidP="00D8416D">
            <w:pPr>
              <w:jc w:val="center"/>
            </w:pPr>
            <w:r>
              <w:t>РК. Регулирующий клапан подачи пара на деаэратор № 12. (20NAA12AA201). На базе РК должны быть реализованы алгоритмы регулирования давления пара в деаэраторе № 12.</w:t>
            </w:r>
          </w:p>
        </w:tc>
        <w:tc>
          <w:tcPr>
            <w:tcW w:w="1631" w:type="dxa"/>
            <w:vAlign w:val="center"/>
          </w:tcPr>
          <w:p w:rsidR="00EB4AEB" w:rsidRDefault="00EB4AEB" w:rsidP="00EC3B81">
            <w:pPr>
              <w:jc w:val="center"/>
            </w:pPr>
            <w:r>
              <w:t>НЕТ</w:t>
            </w:r>
          </w:p>
        </w:tc>
      </w:tr>
      <w:tr w:rsidR="0059022E" w:rsidTr="004663EB">
        <w:trPr>
          <w:cantSplit/>
        </w:trPr>
        <w:tc>
          <w:tcPr>
            <w:tcW w:w="567" w:type="dxa"/>
            <w:vAlign w:val="center"/>
          </w:tcPr>
          <w:p w:rsidR="0059022E" w:rsidRDefault="0059022E" w:rsidP="00EC3B81">
            <w:pPr>
              <w:jc w:val="center"/>
            </w:pPr>
            <w:r>
              <w:t>11</w:t>
            </w:r>
          </w:p>
        </w:tc>
        <w:tc>
          <w:tcPr>
            <w:tcW w:w="3969" w:type="dxa"/>
            <w:vAlign w:val="center"/>
          </w:tcPr>
          <w:p w:rsidR="0059022E" w:rsidRDefault="0059022E" w:rsidP="00EC3B81">
            <w:pPr>
              <w:jc w:val="center"/>
            </w:pPr>
            <w:r>
              <w:t xml:space="preserve">Измерение уровня воды между уравнительными линиями по пару и воде деаэраторов 1,2 </w:t>
            </w:r>
            <w:proofErr w:type="spellStart"/>
            <w:r>
              <w:t>ата</w:t>
            </w:r>
            <w:proofErr w:type="spellEnd"/>
            <w:r>
              <w:t xml:space="preserve"> №№ 7, 8, 12. (20NDE01CL001). Датчик должен участвовать в алгоритмах работы регулятора уровня в деаэраторах 1,2 </w:t>
            </w:r>
            <w:proofErr w:type="spellStart"/>
            <w:r>
              <w:t>ата</w:t>
            </w:r>
            <w:proofErr w:type="spellEnd"/>
            <w:r>
              <w:t xml:space="preserve"> №№ 7, 8, 12.</w:t>
            </w:r>
          </w:p>
        </w:tc>
        <w:tc>
          <w:tcPr>
            <w:tcW w:w="4039" w:type="dxa"/>
            <w:vAlign w:val="center"/>
          </w:tcPr>
          <w:p w:rsidR="0059022E" w:rsidRDefault="004663EB" w:rsidP="00EC3B81">
            <w:pPr>
              <w:jc w:val="center"/>
            </w:pPr>
            <w:r w:rsidRPr="00101DAF">
              <w:t>1764</w:t>
            </w:r>
            <w:r>
              <w:t xml:space="preserve">. </w:t>
            </w:r>
            <w:r w:rsidRPr="00101DAF">
              <w:t>Задвижка подачи пара на деаэраторы №№ 7, 8 перед РК  от 5 отбора ТГ-3</w:t>
            </w:r>
            <w:r>
              <w:t>. Задвижка должна быть реализована с питанием и управлением из существующей сборки РТЗО.</w:t>
            </w:r>
          </w:p>
        </w:tc>
        <w:tc>
          <w:tcPr>
            <w:tcW w:w="1631" w:type="dxa"/>
            <w:vAlign w:val="center"/>
          </w:tcPr>
          <w:p w:rsidR="0059022E" w:rsidRDefault="0059022E" w:rsidP="00EC3B81">
            <w:pPr>
              <w:jc w:val="center"/>
            </w:pPr>
            <w:r>
              <w:t>ДА</w:t>
            </w:r>
          </w:p>
        </w:tc>
      </w:tr>
    </w:tbl>
    <w:p w:rsidR="00EC3B81" w:rsidRDefault="00EC3B81" w:rsidP="00EC3B81">
      <w:pPr>
        <w:jc w:val="both"/>
      </w:pPr>
    </w:p>
    <w:p w:rsidR="0074595F" w:rsidRDefault="0074595F" w:rsidP="00EC3B81">
      <w:pPr>
        <w:jc w:val="both"/>
      </w:pPr>
    </w:p>
    <w:p w:rsidR="0074595F" w:rsidRDefault="0074595F" w:rsidP="00EC3B81">
      <w:pPr>
        <w:jc w:val="both"/>
      </w:pPr>
    </w:p>
    <w:p w:rsidR="0074595F" w:rsidRPr="00EC3B81" w:rsidRDefault="00BA10E0" w:rsidP="00EC3B81">
      <w:pPr>
        <w:jc w:val="both"/>
      </w:pPr>
      <w:r>
        <w:t xml:space="preserve"> </w:t>
      </w:r>
      <w:bookmarkStart w:id="0" w:name="_GoBack"/>
      <w:bookmarkEnd w:id="0"/>
    </w:p>
    <w:sectPr w:rsidR="0074595F" w:rsidRPr="00EC3B81" w:rsidSect="00830BA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189"/>
    <w:rsid w:val="002400F9"/>
    <w:rsid w:val="004663EB"/>
    <w:rsid w:val="0059022E"/>
    <w:rsid w:val="00596189"/>
    <w:rsid w:val="007134DC"/>
    <w:rsid w:val="0074595F"/>
    <w:rsid w:val="00830BA8"/>
    <w:rsid w:val="008A517F"/>
    <w:rsid w:val="00956959"/>
    <w:rsid w:val="00B81E51"/>
    <w:rsid w:val="00BA10E0"/>
    <w:rsid w:val="00CB4842"/>
    <w:rsid w:val="00EB4AEB"/>
    <w:rsid w:val="00EC3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B81"/>
    <w:pPr>
      <w:ind w:firstLine="0"/>
      <w:jc w:val="left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3B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B81"/>
    <w:pPr>
      <w:ind w:firstLine="0"/>
      <w:jc w:val="left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3B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Жегалов Иван Юрьевич</dc:creator>
  <cp:lastModifiedBy>Прокудина-Старунская Ульяна Валерьевна</cp:lastModifiedBy>
  <cp:revision>3</cp:revision>
  <dcterms:created xsi:type="dcterms:W3CDTF">2013-10-25T08:46:00Z</dcterms:created>
  <dcterms:modified xsi:type="dcterms:W3CDTF">2013-10-31T12:15:00Z</dcterms:modified>
</cp:coreProperties>
</file>